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95" w:rsidRPr="00E87F97" w:rsidRDefault="003A1B02" w:rsidP="00E87F97">
      <w:pPr>
        <w:spacing w:line="240" w:lineRule="auto"/>
        <w:jc w:val="center"/>
        <w:rPr>
          <w:rFonts w:ascii="Times New Roman" w:hAnsi="Times New Roman" w:cs="Times New Roman"/>
          <w:b/>
          <w:sz w:val="24"/>
          <w:szCs w:val="24"/>
        </w:rPr>
      </w:pPr>
      <w:r w:rsidRPr="00E87F97">
        <w:rPr>
          <w:rFonts w:ascii="Times New Roman" w:hAnsi="Times New Roman" w:cs="Times New Roman"/>
          <w:b/>
          <w:sz w:val="24"/>
          <w:szCs w:val="24"/>
        </w:rPr>
        <w:t>Ортопедическое лечение как способ замещения дефектов зубных рядов</w:t>
      </w:r>
    </w:p>
    <w:p w:rsidR="003A1B02" w:rsidRPr="00E87F97" w:rsidRDefault="003A1B02"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Как нам известно, причинами удаления зубов являются осложнения кариозного процесса зубов и заболевания пародонта. Какие же последствия влечёт за собой отсутствие зубов? Степень тяжести изменений зависит от возраста, качества ухода за полостью рта, длительности отсутствия зубов.</w:t>
      </w:r>
    </w:p>
    <w:p w:rsidR="003A1B02" w:rsidRPr="00E87F97" w:rsidRDefault="003A1B02"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В любом возрасте отсутствие зубов приводит к нарушению функции жевания. Крупные куски пищи плохо пережеванной пищи попадают в желудок, раздражая его стенки и затрудняя работу, что может привести с течением времени к развитию заболеваний желудочно-кишечного тракта.</w:t>
      </w:r>
    </w:p>
    <w:p w:rsidR="003A1B02" w:rsidRPr="00E87F97" w:rsidRDefault="003A1B02"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Отсутствие зубов на одной стороне челюсти приводит к тому, что основная нагрузка приходится на другую сторону, из-за чего страдают функции жевательных мышц.</w:t>
      </w:r>
    </w:p>
    <w:p w:rsidR="003A1B02" w:rsidRPr="00E87F97" w:rsidRDefault="003A1B02"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Естественно, что при отсутствии зубов фронтальной группы страдает дикция и эстетика: меняется конфигурация лица, человек выглядит старше своих лет.</w:t>
      </w:r>
    </w:p>
    <w:p w:rsidR="003A1B02" w:rsidRPr="00E87F97" w:rsidRDefault="003A1B02"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 xml:space="preserve">И, наконец, отсутствие зубов ведет к нарушению функции </w:t>
      </w:r>
      <w:r w:rsidR="005A0924" w:rsidRPr="00E87F97">
        <w:rPr>
          <w:rFonts w:ascii="Times New Roman" w:hAnsi="Times New Roman" w:cs="Times New Roman"/>
          <w:sz w:val="24"/>
          <w:szCs w:val="24"/>
        </w:rPr>
        <w:t>височно</w:t>
      </w:r>
      <w:r w:rsidRPr="00E87F97">
        <w:rPr>
          <w:rFonts w:ascii="Times New Roman" w:hAnsi="Times New Roman" w:cs="Times New Roman"/>
          <w:sz w:val="24"/>
          <w:szCs w:val="24"/>
        </w:rPr>
        <w:t xml:space="preserve">-нижнечелюстного сустава. Казалось бы, что общего между далеко находящимися друг от друга </w:t>
      </w:r>
      <w:r w:rsidR="005A0924" w:rsidRPr="00E87F97">
        <w:rPr>
          <w:rFonts w:ascii="Times New Roman" w:hAnsi="Times New Roman" w:cs="Times New Roman"/>
          <w:sz w:val="24"/>
          <w:szCs w:val="24"/>
        </w:rPr>
        <w:t>зубами</w:t>
      </w:r>
      <w:r w:rsidRPr="00E87F97">
        <w:rPr>
          <w:rFonts w:ascii="Times New Roman" w:hAnsi="Times New Roman" w:cs="Times New Roman"/>
          <w:sz w:val="24"/>
          <w:szCs w:val="24"/>
        </w:rPr>
        <w:t xml:space="preserve"> и суставом? Однако между ними существует самая тесная функциональная связь. При более или менее продолжительном отсутствии коренных зубов, которые при смыкании зубов фиксируют положение суставной головки, происходит ее смещение назад, вследствие чего сдавливаются </w:t>
      </w:r>
      <w:r w:rsidR="005A0924" w:rsidRPr="00E87F97">
        <w:rPr>
          <w:rFonts w:ascii="Times New Roman" w:hAnsi="Times New Roman" w:cs="Times New Roman"/>
          <w:sz w:val="24"/>
          <w:szCs w:val="24"/>
        </w:rPr>
        <w:t>слуховой</w:t>
      </w:r>
      <w:r w:rsidRPr="00E87F97">
        <w:rPr>
          <w:rFonts w:ascii="Times New Roman" w:hAnsi="Times New Roman" w:cs="Times New Roman"/>
          <w:sz w:val="24"/>
          <w:szCs w:val="24"/>
        </w:rPr>
        <w:t xml:space="preserve"> проход и нерв, стимулирующий деятельность слюнных желез. Следствием этого могут быть понижение слуха, сухость в полости рта и боли в области сустава. Для того</w:t>
      </w:r>
      <w:proofErr w:type="gramStart"/>
      <w:r w:rsidRPr="00E87F97">
        <w:rPr>
          <w:rFonts w:ascii="Times New Roman" w:hAnsi="Times New Roman" w:cs="Times New Roman"/>
          <w:sz w:val="24"/>
          <w:szCs w:val="24"/>
        </w:rPr>
        <w:t>,</w:t>
      </w:r>
      <w:proofErr w:type="gramEnd"/>
      <w:r w:rsidRPr="00E87F97">
        <w:rPr>
          <w:rFonts w:ascii="Times New Roman" w:hAnsi="Times New Roman" w:cs="Times New Roman"/>
          <w:sz w:val="24"/>
          <w:szCs w:val="24"/>
        </w:rPr>
        <w:t xml:space="preserve"> чтобы подобные явления исчезли, необходимо </w:t>
      </w:r>
      <w:r w:rsidR="005A0924" w:rsidRPr="00E87F97">
        <w:rPr>
          <w:rFonts w:ascii="Times New Roman" w:hAnsi="Times New Roman" w:cs="Times New Roman"/>
          <w:sz w:val="24"/>
          <w:szCs w:val="24"/>
        </w:rPr>
        <w:t>восстановить</w:t>
      </w:r>
      <w:r w:rsidRPr="00E87F97">
        <w:rPr>
          <w:rFonts w:ascii="Times New Roman" w:hAnsi="Times New Roman" w:cs="Times New Roman"/>
          <w:sz w:val="24"/>
          <w:szCs w:val="24"/>
        </w:rPr>
        <w:t xml:space="preserve"> утраченные зубы с помощью ортопедического лечения.</w:t>
      </w:r>
    </w:p>
    <w:p w:rsidR="005A0924" w:rsidRPr="00E87F97" w:rsidRDefault="005A0924" w:rsidP="00E87F97">
      <w:pPr>
        <w:spacing w:line="240" w:lineRule="auto"/>
        <w:ind w:firstLine="284"/>
        <w:rPr>
          <w:rFonts w:ascii="Times New Roman" w:hAnsi="Times New Roman" w:cs="Times New Roman"/>
          <w:sz w:val="24"/>
          <w:szCs w:val="24"/>
        </w:rPr>
      </w:pPr>
      <w:r w:rsidRPr="00E87F97">
        <w:rPr>
          <w:rFonts w:ascii="Times New Roman" w:hAnsi="Times New Roman" w:cs="Times New Roman"/>
          <w:b/>
          <w:i/>
          <w:sz w:val="24"/>
          <w:szCs w:val="24"/>
        </w:rPr>
        <w:t xml:space="preserve">Ортопедическое лечение – </w:t>
      </w:r>
      <w:r w:rsidRPr="00E87F97">
        <w:rPr>
          <w:rFonts w:ascii="Times New Roman" w:hAnsi="Times New Roman" w:cs="Times New Roman"/>
          <w:sz w:val="24"/>
          <w:szCs w:val="24"/>
        </w:rPr>
        <w:t>это восполнение отсутствующих зубов или исправление их дефектов с помощью различных протезов.</w:t>
      </w:r>
    </w:p>
    <w:p w:rsidR="005A0924" w:rsidRPr="00E87F97" w:rsidRDefault="005A0924"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Все зубные протезы делятся на 2 группы: съемные и несъемные. К несъемным протезам относятся конструкции из металла, пластмассы или керамики, которые фиксируются на зубах или их корнях. Съемные протезы – это конструкции, которые пациент сам может ввести в полость рта или вывести из нее.</w:t>
      </w:r>
    </w:p>
    <w:p w:rsidR="005A0924" w:rsidRPr="00E87F97" w:rsidRDefault="005A0924"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 xml:space="preserve">К сожалению, наличие во рту съемного протеза пациенты нередко считают признаком наступившей старости. Кроме того, к съемным протезам, как правило, дольше привыкают. Связано это с тем, что протез закрывает значительную поверхность слизистой оболочки полости рта. Это нарушает вкусовые ощущения, затрудняет артикуляцию, нарушает дикцию. Поверхность протеза, обращенная к слизистой оболочке, даже хорошо обработанная, раздражает ее, так как протез фиксирует определенное состояние слизистой (в момент снятия слепка), которая функционально подвижна. Следствием этого могут быть </w:t>
      </w:r>
      <w:proofErr w:type="spellStart"/>
      <w:r w:rsidRPr="00E87F97">
        <w:rPr>
          <w:rFonts w:ascii="Times New Roman" w:hAnsi="Times New Roman" w:cs="Times New Roman"/>
          <w:sz w:val="24"/>
          <w:szCs w:val="24"/>
        </w:rPr>
        <w:t>натертости</w:t>
      </w:r>
      <w:proofErr w:type="spellEnd"/>
      <w:r w:rsidRPr="00E87F97">
        <w:rPr>
          <w:rFonts w:ascii="Times New Roman" w:hAnsi="Times New Roman" w:cs="Times New Roman"/>
          <w:sz w:val="24"/>
          <w:szCs w:val="24"/>
        </w:rPr>
        <w:t>. Немаловажную роль играет и тот факт, что съемный протез располагается на слизистой оболочке, которая не приспособлена к восприятию жевательной нагрузки.</w:t>
      </w:r>
    </w:p>
    <w:p w:rsidR="005A0924" w:rsidRPr="00E87F97" w:rsidRDefault="005A0924" w:rsidP="00E87F97">
      <w:pPr>
        <w:spacing w:line="240" w:lineRule="auto"/>
        <w:ind w:firstLine="284"/>
        <w:rPr>
          <w:rFonts w:ascii="Times New Roman" w:hAnsi="Times New Roman" w:cs="Times New Roman"/>
          <w:sz w:val="24"/>
          <w:szCs w:val="24"/>
        </w:rPr>
      </w:pPr>
      <w:r w:rsidRPr="00E87F97">
        <w:rPr>
          <w:rFonts w:ascii="Times New Roman" w:hAnsi="Times New Roman" w:cs="Times New Roman"/>
          <w:sz w:val="24"/>
          <w:szCs w:val="24"/>
        </w:rPr>
        <w:t xml:space="preserve">Для сведения к минимуму этих неприятных ощущений необходимо соблюдать ряд </w:t>
      </w:r>
      <w:r w:rsidR="00E87F97" w:rsidRPr="00E87F97">
        <w:rPr>
          <w:rFonts w:ascii="Times New Roman" w:hAnsi="Times New Roman" w:cs="Times New Roman"/>
          <w:sz w:val="24"/>
          <w:szCs w:val="24"/>
        </w:rPr>
        <w:t>несложных</w:t>
      </w:r>
      <w:r w:rsidRPr="00E87F97">
        <w:rPr>
          <w:rFonts w:ascii="Times New Roman" w:hAnsi="Times New Roman" w:cs="Times New Roman"/>
          <w:sz w:val="24"/>
          <w:szCs w:val="24"/>
        </w:rPr>
        <w:t xml:space="preserve"> правил. Протез надо содержать в чистоте, чтобы под н</w:t>
      </w:r>
      <w:r w:rsidR="00E87F97" w:rsidRPr="00E87F97">
        <w:rPr>
          <w:rFonts w:ascii="Times New Roman" w:hAnsi="Times New Roman" w:cs="Times New Roman"/>
          <w:sz w:val="24"/>
          <w:szCs w:val="24"/>
        </w:rPr>
        <w:t xml:space="preserve">им не скапливались остатки пищи. Для более быстрого привыкания к протезу рекомендуется (после тщательного очищения) оставлять его во рту на ночь. Если под протезом образуются </w:t>
      </w:r>
      <w:proofErr w:type="spellStart"/>
      <w:r w:rsidR="00E87F97" w:rsidRPr="00E87F97">
        <w:rPr>
          <w:rFonts w:ascii="Times New Roman" w:hAnsi="Times New Roman" w:cs="Times New Roman"/>
          <w:sz w:val="24"/>
          <w:szCs w:val="24"/>
        </w:rPr>
        <w:t>натертости</w:t>
      </w:r>
      <w:proofErr w:type="spellEnd"/>
      <w:r w:rsidR="00E87F97" w:rsidRPr="00E87F97">
        <w:rPr>
          <w:rFonts w:ascii="Times New Roman" w:hAnsi="Times New Roman" w:cs="Times New Roman"/>
          <w:sz w:val="24"/>
          <w:szCs w:val="24"/>
        </w:rPr>
        <w:t xml:space="preserve">, необходимо обратиться к врачу – стоматологу (причем в некоторых случаях это приходится делать неоднократно) для получения квалифицированной помощи. </w:t>
      </w:r>
    </w:p>
    <w:p w:rsidR="003A1B02" w:rsidRPr="00E87F97" w:rsidRDefault="003A1B02" w:rsidP="00E87F97">
      <w:pPr>
        <w:spacing w:line="240" w:lineRule="auto"/>
        <w:ind w:firstLine="284"/>
        <w:rPr>
          <w:rFonts w:ascii="Times New Roman" w:hAnsi="Times New Roman" w:cs="Times New Roman"/>
          <w:sz w:val="24"/>
          <w:szCs w:val="24"/>
        </w:rPr>
      </w:pPr>
      <w:bookmarkStart w:id="0" w:name="_GoBack"/>
      <w:bookmarkEnd w:id="0"/>
    </w:p>
    <w:sectPr w:rsidR="003A1B02" w:rsidRPr="00E8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6"/>
    <w:rsid w:val="001F4695"/>
    <w:rsid w:val="003A1B02"/>
    <w:rsid w:val="00580676"/>
    <w:rsid w:val="005A0924"/>
    <w:rsid w:val="00E8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2020-01-29T06:22:00Z</dcterms:created>
  <dcterms:modified xsi:type="dcterms:W3CDTF">2020-01-29T06:49:00Z</dcterms:modified>
</cp:coreProperties>
</file>